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8A3F9"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004786B1"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№ 3имени Ф. Я. Бурсака </w:t>
      </w:r>
    </w:p>
    <w:p w14:paraId="5306D1BF"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Каневской район</w:t>
      </w:r>
    </w:p>
    <w:p w14:paraId="47A974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F9E5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14:paraId="6FEC06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Каневская</w:t>
      </w:r>
    </w:p>
    <w:p w14:paraId="4CB0ADA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257430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11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   сентября 2024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92-О</w:t>
      </w:r>
    </w:p>
    <w:p w14:paraId="4315A5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146275356"/>
      <w:r>
        <w:rPr>
          <w:rFonts w:ascii="Times New Roman" w:hAnsi="Times New Roman" w:cs="Times New Roman"/>
          <w:b/>
          <w:sz w:val="28"/>
          <w:szCs w:val="28"/>
        </w:rPr>
        <w:t>О проведении социально-психологического тестирования обучающихся МБОУ СОШ № 3 имени Ф.Я.Бурсака муниципального образования Каневской район в 2024-2025 учебном году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307CC5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2DAA3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На основании  приказа Министерства образования, науки и молодежной политики Краснодарского края от 03.09.2024 года №2140 «Об организации социально-психологического тестирования обучающихся образовательных организаций, профессиональных образовательных организаций, государственных общеобразовательных организаций кадетских школ-интернатов, высших учебных заведений, расположенных на территории Краснодарского края, в 2024-2025 учебном году»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на основании приказа УО администрации МО Каневской район № 1423 от 10.09.2024 года «О проведении </w:t>
      </w:r>
      <w:r>
        <w:rPr>
          <w:rFonts w:ascii="Times New Roman" w:hAnsi="Times New Roman" w:cs="Times New Roman"/>
          <w:sz w:val="28"/>
          <w:szCs w:val="28"/>
        </w:rPr>
        <w:t>социально-психологического тестирования обучающихся в  образовательных организациях муниципального образования Каневской район в 2024-2025 учебном году</w:t>
      </w:r>
      <w:r>
        <w:rPr>
          <w:rFonts w:ascii="Times New Roman" w:hAnsi="Times New Roman" w:eastAsia="Times New Roman" w:cs="Times New Roman"/>
          <w:sz w:val="28"/>
          <w:szCs w:val="28"/>
        </w:rPr>
        <w:t>», а также  согласно</w:t>
      </w:r>
      <w:r>
        <w:rPr>
          <w:rFonts w:ascii="Times New Roman" w:hAnsi="Times New Roman" w:cs="Times New Roman"/>
          <w:sz w:val="28"/>
          <w:szCs w:val="28"/>
        </w:rPr>
        <w:t xml:space="preserve">  плана воспитательной работы школы, с целью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выявления психологической устойчивости обучающихся 7-11 классов, в том числе и к употреблению табачных изделий,  наркотических и психотропных веществ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A958E08"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14:paraId="24D6E588">
      <w:pPr>
        <w:pStyle w:val="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Назначить ответственным специалистом (координатором) за проведение </w:t>
      </w:r>
      <w:r>
        <w:rPr>
          <w:rFonts w:ascii="Times New Roman" w:hAnsi="Times New Roman" w:cs="Times New Roman"/>
          <w:sz w:val="28"/>
          <w:szCs w:val="28"/>
        </w:rPr>
        <w:t>социально-психологического тестирования в МБОУ СОШ 3  заместителя директора по воспитательной работе Коробка М.А.</w:t>
      </w:r>
    </w:p>
    <w:p w14:paraId="5BFB8B29">
      <w:pPr>
        <w:pStyle w:val="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Заместителю директора по воспитательной работе Коробке М.А.: </w:t>
      </w:r>
    </w:p>
    <w:p w14:paraId="16A129DD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2.1 Создать рабочую группу по подготовке и проведению социально-психологического тестирования обучающихся достигших 13 лет, среди обучающихся 7-11 классов, в следующем составе: Коробко М.А., заместитель директора по воспитательной работе;  Сафаргалиева Е.Н., педагог-психолог; Ратковская Е.А., социальный педагог; Сенькаева А.С., старший вожатый.</w:t>
      </w:r>
    </w:p>
    <w:p w14:paraId="3FFEC5DA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2.2 Обеспечить организационно-методическое сопровождение обучающихся, достигших 13 лет, а также обеспечить информационно-разъяснительную и консультативную поддержку родителям обучающихся, подлежащих прохождению социально-психологического тестирования,  о целях и  форме проведения социально-психологического тестирования, среди обучающихся 7-11 классов.</w:t>
      </w:r>
    </w:p>
    <w:p w14:paraId="4DADD052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Ответственный: Сафаргалиева Е.Н., педагог-психолог; Ратковская Е.А., социальный педагог; классные руководители 7-11 классов. </w:t>
      </w:r>
    </w:p>
    <w:p w14:paraId="69D85AAC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2.3.Назначить ответственного за сохранность и хранение конфиденциальности персональных данных тестируемых и использование полученной информации, а также за техническую готовность и сопровождение проведения тестирования- Сенькаеву А.С., старшего вожатого, Ратковскую Е.А., социального педагога.</w:t>
      </w:r>
    </w:p>
    <w:p w14:paraId="156F51BF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2.4. Классным руководителям проинформировать родителей (законных представителей) обучающихся «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социально-психологического тестирования  в МБОУ СОШ № 3 с 15 сентября по 20 сентября 2024 года», а также  организовать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родительские собрания по теме </w:t>
      </w:r>
      <w:r>
        <w:rPr>
          <w:rFonts w:ascii="Times New Roman" w:hAnsi="Times New Roman" w:cs="Times New Roman"/>
          <w:sz w:val="28"/>
          <w:szCs w:val="28"/>
        </w:rPr>
        <w:t>«Проведение социально-психологического тестирования обучающихся МБОУ СОШ № 3 имени Ф.Я.Бурсака муниципального образования Каневской район в 2024-2025 учебном году</w:t>
      </w:r>
      <w:r>
        <w:rPr>
          <w:rFonts w:ascii="Times New Roman" w:hAnsi="Times New Roman" w:eastAsia="Times New Roman" w:cs="Times New Roman"/>
          <w:sz w:val="28"/>
          <w:szCs w:val="28"/>
        </w:rPr>
        <w:t>», среди обучающихся 7-11 классов.</w:t>
      </w:r>
    </w:p>
    <w:p w14:paraId="7AE9321E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Ответственный: классные руководители 7-11 классов.</w:t>
      </w:r>
    </w:p>
    <w:p w14:paraId="67A70FEC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 Возложить ответственность за сбор согласий учащихся и их родителей (законных представителей) на использование персональных данных и добровольных согласий учащихся и их родителей (законных представителей) на участие в социально-психологическом тестировании (анкетировании) в онлайн-режиме в компьютерном классе школы на   педагога-психолога, социального педагога и классных руководителей.</w:t>
      </w:r>
    </w:p>
    <w:p w14:paraId="0BE9D28A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 Сформировать и направить в управление образования, администрации муниципального образования Каневской район, заверенные сведения о численности в МБОУ СОШ № 3, достигших возраста 13 лет в сканированном виде с подписью  руководителя и электронном виде в формате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>EXEL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Дерибас Л.Б., ведущему специалисту УО Каневской район. </w:t>
      </w:r>
    </w:p>
    <w:p w14:paraId="2D9AF3A9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Ответственный: Коробка М.А.</w:t>
      </w:r>
    </w:p>
    <w:p w14:paraId="617138CD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5.Утвердить график прохождения </w:t>
      </w:r>
      <w:r>
        <w:rPr>
          <w:rFonts w:ascii="Times New Roman" w:hAnsi="Times New Roman" w:cs="Times New Roman"/>
          <w:sz w:val="28"/>
          <w:szCs w:val="28"/>
        </w:rPr>
        <w:t>социально-психологического тестирования среди обучающихся 7-11 классов в МБОУ СОШ № 3 (график прилагается)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31634FED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Ответственный: Коробка М.А.</w:t>
      </w:r>
    </w:p>
    <w:p w14:paraId="2E3D3C6B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 Обеспечить хранение согласий об участии в тестировании до момента отчисления ребенка из образовательной организации, в условиях гарантирующих конфиденциальность и невозможность несанкционированного доступа к ним. </w:t>
      </w:r>
    </w:p>
    <w:p w14:paraId="22DC73E1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7. Контроль над исполнением данного приказа оставляю за собой.</w:t>
      </w:r>
    </w:p>
    <w:p w14:paraId="10981257">
      <w:pPr>
        <w:pStyle w:val="4"/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8. Приказ вступает в силу со дня его подписания.</w:t>
      </w:r>
    </w:p>
    <w:p w14:paraId="35044CDA"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1051859">
      <w:pPr>
        <w:shd w:val="clear" w:color="auto" w:fill="FFFFFF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Директор МБОУ СОШ № 3                                                  И.Н.Приймак</w:t>
      </w:r>
    </w:p>
    <w:p w14:paraId="3B83B6F2">
      <w:pPr>
        <w:shd w:val="clear" w:color="auto" w:fill="FFFFFF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2641600</wp:posOffset>
            </wp:positionH>
            <wp:positionV relativeFrom="paragraph">
              <wp:posOffset>114300</wp:posOffset>
            </wp:positionV>
            <wp:extent cx="1450975" cy="1877695"/>
            <wp:effectExtent l="0" t="0" r="12065" b="1206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0975" cy="187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411589"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0904FD"/>
    <w:multiLevelType w:val="multilevel"/>
    <w:tmpl w:val="3B0904FD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2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D6B"/>
    <w:rsid w:val="000C1F63"/>
    <w:rsid w:val="00324E65"/>
    <w:rsid w:val="00476331"/>
    <w:rsid w:val="00754602"/>
    <w:rsid w:val="008259D4"/>
    <w:rsid w:val="00953259"/>
    <w:rsid w:val="00B120DB"/>
    <w:rsid w:val="00B51277"/>
    <w:rsid w:val="00C17116"/>
    <w:rsid w:val="00CF02A8"/>
    <w:rsid w:val="00E35D6B"/>
    <w:rsid w:val="6EF1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  <w:style w:type="paragraph" w:styleId="5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6">
    <w:name w:val="Без интервала Знак"/>
    <w:link w:val="5"/>
    <w:locked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740</Words>
  <Characters>4222</Characters>
  <Lines>35</Lines>
  <Paragraphs>9</Paragraphs>
  <TotalTime>3</TotalTime>
  <ScaleCrop>false</ScaleCrop>
  <LinksUpToDate>false</LinksUpToDate>
  <CharactersWithSpaces>4953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2023-09-22T08:03:00Z</dcterms:created>
  <dc:creator>School_3</dc:creator>
  <cp:lastModifiedBy>School_3</cp:lastModifiedBy>
  <cp:lastPrinted>2024-09-16T08:32:00Z</cp:lastPrinted>
  <dcterms:modified xsi:type="dcterms:W3CDTF">2024-12-12T08:13:20Z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6766141DABEA4C3CA24F3012BE6B1AFF_12</vt:lpwstr>
  </property>
</Properties>
</file>